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3DE07" w14:textId="3D37CFA6" w:rsidR="00E933F7" w:rsidRDefault="00E933F7" w:rsidP="00E933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FA7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Аналитический отчет по функционированию центра </w:t>
      </w:r>
      <w:r w:rsidR="00D876C7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образования </w:t>
      </w:r>
      <w:r w:rsidRPr="00B12FA7">
        <w:rPr>
          <w:rFonts w:ascii="Times New Roman" w:hAnsi="Times New Roman" w:cs="Times New Roman"/>
          <w:b/>
          <w:bCs/>
          <w:sz w:val="28"/>
          <w:szCs w:val="28"/>
        </w:rPr>
        <w:t>«Точка роста»</w:t>
      </w:r>
      <w:r w:rsidRPr="00966F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МБОУ «СОШ с. Акша»</w:t>
      </w:r>
      <w:r w:rsidRPr="00B12F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за 2021-22 учебный</w:t>
      </w:r>
      <w:r w:rsidRPr="00B12FA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14:paraId="21BD0022" w14:textId="472FB517" w:rsidR="00E97EB7" w:rsidRDefault="005D448E" w:rsidP="005D44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48E">
        <w:rPr>
          <w:rFonts w:ascii="Times New Roman" w:hAnsi="Times New Roman" w:cs="Times New Roman"/>
          <w:sz w:val="28"/>
          <w:szCs w:val="28"/>
        </w:rPr>
        <w:t xml:space="preserve">В 2021 году муниципальное бюджетное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с. Акша»</w:t>
      </w:r>
      <w:r w:rsidRPr="005D448E">
        <w:rPr>
          <w:rFonts w:ascii="Times New Roman" w:hAnsi="Times New Roman" w:cs="Times New Roman"/>
          <w:sz w:val="28"/>
          <w:szCs w:val="28"/>
        </w:rPr>
        <w:t xml:space="preserve">  вошла в федеральный проект «Современная школа» национального проекта «Образование», который направлен на обновление содержания и модернизацию материально-технической базы школы. В рамках данного проекта в школе создан Центр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5D448E">
        <w:rPr>
          <w:rFonts w:ascii="Times New Roman" w:hAnsi="Times New Roman" w:cs="Times New Roman"/>
          <w:sz w:val="28"/>
          <w:szCs w:val="28"/>
        </w:rPr>
        <w:t>естественно-научно</w:t>
      </w:r>
      <w:r>
        <w:rPr>
          <w:rFonts w:ascii="Times New Roman" w:hAnsi="Times New Roman" w:cs="Times New Roman"/>
          <w:sz w:val="28"/>
          <w:szCs w:val="28"/>
        </w:rPr>
        <w:t>й и технологической направленност</w:t>
      </w:r>
      <w:r w:rsidR="00D876C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«Точка</w:t>
      </w:r>
      <w:r w:rsidR="00B91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роста»</w:t>
      </w:r>
      <w:r w:rsidRPr="005D448E">
        <w:rPr>
          <w:rFonts w:ascii="Times New Roman" w:hAnsi="Times New Roman" w:cs="Times New Roman"/>
          <w:sz w:val="28"/>
          <w:szCs w:val="28"/>
        </w:rPr>
        <w:t xml:space="preserve">. Региональным координатором мероприятий по созданию Центра образования естественно-научной </w:t>
      </w:r>
      <w:r w:rsidR="00E97EB7">
        <w:rPr>
          <w:rFonts w:ascii="Times New Roman" w:hAnsi="Times New Roman" w:cs="Times New Roman"/>
          <w:sz w:val="28"/>
          <w:szCs w:val="28"/>
        </w:rPr>
        <w:t>и технологической направленностей</w:t>
      </w:r>
      <w:r w:rsidRPr="005D448E">
        <w:rPr>
          <w:rFonts w:ascii="Times New Roman" w:hAnsi="Times New Roman" w:cs="Times New Roman"/>
          <w:sz w:val="28"/>
          <w:szCs w:val="28"/>
        </w:rPr>
        <w:t xml:space="preserve"> «Точка роста» является Министерство </w:t>
      </w:r>
      <w:r w:rsidR="00E97EB7">
        <w:rPr>
          <w:rFonts w:ascii="Times New Roman" w:hAnsi="Times New Roman" w:cs="Times New Roman"/>
          <w:sz w:val="28"/>
          <w:szCs w:val="28"/>
        </w:rPr>
        <w:t>образования</w:t>
      </w:r>
      <w:r w:rsidR="003427DF">
        <w:rPr>
          <w:rFonts w:ascii="Times New Roman" w:hAnsi="Times New Roman" w:cs="Times New Roman"/>
          <w:sz w:val="28"/>
          <w:szCs w:val="28"/>
        </w:rPr>
        <w:t xml:space="preserve"> и </w:t>
      </w:r>
      <w:r w:rsidR="00E97EB7">
        <w:rPr>
          <w:rFonts w:ascii="Times New Roman" w:hAnsi="Times New Roman" w:cs="Times New Roman"/>
          <w:sz w:val="28"/>
          <w:szCs w:val="28"/>
        </w:rPr>
        <w:t xml:space="preserve"> науки  Забайкальского края.</w:t>
      </w:r>
      <w:r w:rsidRPr="005D44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B639A" w14:textId="24753F02" w:rsidR="00E97EB7" w:rsidRDefault="005D448E" w:rsidP="005D44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48E">
        <w:rPr>
          <w:rFonts w:ascii="Times New Roman" w:hAnsi="Times New Roman" w:cs="Times New Roman"/>
          <w:sz w:val="28"/>
          <w:szCs w:val="28"/>
        </w:rPr>
        <w:t>В школе деятельность Центра осуществляется на основании Положения о Центре образования естественно-научной</w:t>
      </w:r>
      <w:r w:rsidR="00E97EB7">
        <w:rPr>
          <w:rFonts w:ascii="Times New Roman" w:hAnsi="Times New Roman" w:cs="Times New Roman"/>
          <w:sz w:val="28"/>
          <w:szCs w:val="28"/>
        </w:rPr>
        <w:t xml:space="preserve"> и технологической </w:t>
      </w:r>
      <w:r w:rsidRPr="005D448E"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 w:rsidR="00D876C7">
        <w:rPr>
          <w:rFonts w:ascii="Times New Roman" w:hAnsi="Times New Roman" w:cs="Times New Roman"/>
          <w:sz w:val="28"/>
          <w:szCs w:val="28"/>
        </w:rPr>
        <w:t xml:space="preserve">ей </w:t>
      </w:r>
      <w:r w:rsidR="00E97EB7">
        <w:rPr>
          <w:rFonts w:ascii="Times New Roman" w:hAnsi="Times New Roman" w:cs="Times New Roman"/>
          <w:sz w:val="28"/>
          <w:szCs w:val="28"/>
        </w:rPr>
        <w:t xml:space="preserve"> </w:t>
      </w:r>
      <w:r w:rsidRPr="005D448E">
        <w:rPr>
          <w:rFonts w:ascii="Times New Roman" w:hAnsi="Times New Roman" w:cs="Times New Roman"/>
          <w:sz w:val="28"/>
          <w:szCs w:val="28"/>
        </w:rPr>
        <w:t xml:space="preserve"> «Точка роста». Центр «Точка роста» состоит из </w:t>
      </w:r>
      <w:r w:rsidR="00E97EB7">
        <w:rPr>
          <w:rFonts w:ascii="Times New Roman" w:hAnsi="Times New Roman" w:cs="Times New Roman"/>
          <w:sz w:val="28"/>
          <w:szCs w:val="28"/>
        </w:rPr>
        <w:t xml:space="preserve">трех </w:t>
      </w:r>
      <w:r w:rsidRPr="005D448E">
        <w:rPr>
          <w:rFonts w:ascii="Times New Roman" w:hAnsi="Times New Roman" w:cs="Times New Roman"/>
          <w:sz w:val="28"/>
          <w:szCs w:val="28"/>
        </w:rPr>
        <w:t xml:space="preserve"> помещений: кабинет физики, кабинет химии и </w:t>
      </w:r>
      <w:r w:rsidR="00E97EB7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Pr="005D448E">
        <w:rPr>
          <w:rFonts w:ascii="Times New Roman" w:hAnsi="Times New Roman" w:cs="Times New Roman"/>
          <w:sz w:val="28"/>
          <w:szCs w:val="28"/>
        </w:rPr>
        <w:t xml:space="preserve">биологии. Кабинеты оборудованы  мебелью, современными приборами и инструментами для работы обучающихся и педагогов: </w:t>
      </w:r>
      <w:r w:rsidR="007D7C60">
        <w:rPr>
          <w:rFonts w:ascii="Times New Roman" w:hAnsi="Times New Roman" w:cs="Times New Roman"/>
          <w:sz w:val="28"/>
          <w:szCs w:val="28"/>
        </w:rPr>
        <w:t xml:space="preserve">цифровыми </w:t>
      </w:r>
      <w:r w:rsidR="00E97EB7">
        <w:rPr>
          <w:rFonts w:ascii="Times New Roman" w:hAnsi="Times New Roman" w:cs="Times New Roman"/>
          <w:sz w:val="28"/>
          <w:szCs w:val="28"/>
        </w:rPr>
        <w:t xml:space="preserve"> лабораториями </w:t>
      </w:r>
      <w:r w:rsidRPr="005D448E">
        <w:rPr>
          <w:rFonts w:ascii="Times New Roman" w:hAnsi="Times New Roman" w:cs="Times New Roman"/>
          <w:sz w:val="28"/>
          <w:szCs w:val="28"/>
        </w:rPr>
        <w:t xml:space="preserve"> по физике, химии и биологии, </w:t>
      </w:r>
      <w:r w:rsidR="00E97EB7">
        <w:rPr>
          <w:rFonts w:ascii="Times New Roman" w:hAnsi="Times New Roman" w:cs="Times New Roman"/>
          <w:sz w:val="28"/>
          <w:szCs w:val="28"/>
        </w:rPr>
        <w:t>ноутбуками, необходимым оборудованием по робототехнике</w:t>
      </w:r>
      <w:r w:rsidRPr="005D448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A3F41E" w14:textId="77777777" w:rsidR="00E97EB7" w:rsidRDefault="005D448E" w:rsidP="005D44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48E">
        <w:rPr>
          <w:rFonts w:ascii="Times New Roman" w:hAnsi="Times New Roman" w:cs="Times New Roman"/>
          <w:sz w:val="28"/>
          <w:szCs w:val="28"/>
        </w:rPr>
        <w:t>В Центре «Точка роста» работают квалифицированные, подготовленные кадры, которые освоили и продолжают осваивать новые современные технологии. Все педагоги, работающие в Центре образования, прошли необходимую курсовую переподготовку.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3846"/>
        <w:gridCol w:w="2273"/>
        <w:gridCol w:w="2609"/>
      </w:tblGrid>
      <w:tr w:rsidR="00E97EB7" w:rsidRPr="006753EE" w14:paraId="0A664B4A" w14:textId="77777777" w:rsidTr="00E3429E">
        <w:tc>
          <w:tcPr>
            <w:tcW w:w="562" w:type="dxa"/>
          </w:tcPr>
          <w:p w14:paraId="47D90D72" w14:textId="77777777" w:rsidR="00E97EB7" w:rsidRPr="006753EE" w:rsidRDefault="00E97EB7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53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110" w:type="dxa"/>
          </w:tcPr>
          <w:p w14:paraId="6CE5B37D" w14:textId="77777777" w:rsidR="00E97EB7" w:rsidRPr="006753EE" w:rsidRDefault="00E97EB7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53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2336" w:type="dxa"/>
          </w:tcPr>
          <w:p w14:paraId="4323C3E3" w14:textId="77777777" w:rsidR="00E97EB7" w:rsidRPr="006753EE" w:rsidRDefault="00E97EB7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53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Предметная область</w:t>
            </w:r>
          </w:p>
        </w:tc>
        <w:tc>
          <w:tcPr>
            <w:tcW w:w="2337" w:type="dxa"/>
          </w:tcPr>
          <w:p w14:paraId="4E1EB082" w14:textId="77777777" w:rsidR="00E97EB7" w:rsidRPr="006753EE" w:rsidRDefault="00E97EB7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53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курсов</w:t>
            </w:r>
          </w:p>
        </w:tc>
      </w:tr>
      <w:tr w:rsidR="00E97EB7" w14:paraId="547812FA" w14:textId="77777777" w:rsidTr="00E3429E">
        <w:tc>
          <w:tcPr>
            <w:tcW w:w="562" w:type="dxa"/>
          </w:tcPr>
          <w:p w14:paraId="1163041E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14:paraId="1EA1A926" w14:textId="77777777" w:rsidR="00E97EB7" w:rsidRDefault="00E97EB7" w:rsidP="00E34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Раздобреева Надежда Юрьевна</w:t>
            </w:r>
          </w:p>
        </w:tc>
        <w:tc>
          <w:tcPr>
            <w:tcW w:w="2336" w:type="dxa"/>
          </w:tcPr>
          <w:p w14:paraId="3AE2DDC3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337" w:type="dxa"/>
          </w:tcPr>
          <w:p w14:paraId="2C625C34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«Кванториум/Точка роста. Учитель биологии»</w:t>
            </w:r>
          </w:p>
        </w:tc>
      </w:tr>
      <w:tr w:rsidR="00E97EB7" w14:paraId="12E29D52" w14:textId="77777777" w:rsidTr="00E3429E">
        <w:tc>
          <w:tcPr>
            <w:tcW w:w="562" w:type="dxa"/>
          </w:tcPr>
          <w:p w14:paraId="1D7CE3BA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5B39276B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Щеглова Татьяна Николаевна</w:t>
            </w:r>
          </w:p>
        </w:tc>
        <w:tc>
          <w:tcPr>
            <w:tcW w:w="2336" w:type="dxa"/>
          </w:tcPr>
          <w:p w14:paraId="3AAA0D56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337" w:type="dxa"/>
          </w:tcPr>
          <w:p w14:paraId="28CE7170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«Кванториум/Точка роста. Учитель химии»</w:t>
            </w:r>
          </w:p>
        </w:tc>
      </w:tr>
      <w:tr w:rsidR="00E97EB7" w14:paraId="2DD2F698" w14:textId="77777777" w:rsidTr="00E3429E">
        <w:tc>
          <w:tcPr>
            <w:tcW w:w="562" w:type="dxa"/>
          </w:tcPr>
          <w:p w14:paraId="1ABA1F25" w14:textId="77777777" w:rsidR="00E97EB7" w:rsidRDefault="00E97EB7" w:rsidP="00E34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14:paraId="71498570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Галина Кирилловна</w:t>
            </w:r>
          </w:p>
        </w:tc>
        <w:tc>
          <w:tcPr>
            <w:tcW w:w="2336" w:type="dxa"/>
          </w:tcPr>
          <w:p w14:paraId="2C90FFF7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37" w:type="dxa"/>
          </w:tcPr>
          <w:p w14:paraId="51B87E52" w14:textId="77777777" w:rsidR="00E97EB7" w:rsidRDefault="00E97EB7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«Кванториум/Точка роста. Учитель физики»</w:t>
            </w:r>
          </w:p>
        </w:tc>
      </w:tr>
    </w:tbl>
    <w:p w14:paraId="14D62795" w14:textId="1DC5879C" w:rsidR="00E97EB7" w:rsidRDefault="005D448E" w:rsidP="005D44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48E">
        <w:rPr>
          <w:rFonts w:ascii="Times New Roman" w:hAnsi="Times New Roman" w:cs="Times New Roman"/>
          <w:sz w:val="28"/>
          <w:szCs w:val="28"/>
        </w:rPr>
        <w:t xml:space="preserve"> Коллективом школы был разработан План учебно-воспитательных, внеурочных и социокультурных мероприятий в Центре образования естественно-научной </w:t>
      </w:r>
      <w:r w:rsidR="00E97EB7">
        <w:rPr>
          <w:rFonts w:ascii="Times New Roman" w:hAnsi="Times New Roman" w:cs="Times New Roman"/>
          <w:sz w:val="28"/>
          <w:szCs w:val="28"/>
        </w:rPr>
        <w:t xml:space="preserve">и технологической </w:t>
      </w:r>
      <w:r w:rsidRPr="005D448E">
        <w:rPr>
          <w:rFonts w:ascii="Times New Roman" w:hAnsi="Times New Roman" w:cs="Times New Roman"/>
          <w:sz w:val="28"/>
          <w:szCs w:val="28"/>
        </w:rPr>
        <w:t>направленност</w:t>
      </w:r>
      <w:r w:rsidR="00B91C5A">
        <w:rPr>
          <w:rFonts w:ascii="Times New Roman" w:hAnsi="Times New Roman" w:cs="Times New Roman"/>
          <w:sz w:val="28"/>
          <w:szCs w:val="28"/>
        </w:rPr>
        <w:t xml:space="preserve">и </w:t>
      </w:r>
      <w:r w:rsidR="00E97EB7">
        <w:rPr>
          <w:rFonts w:ascii="Times New Roman" w:hAnsi="Times New Roman" w:cs="Times New Roman"/>
          <w:sz w:val="28"/>
          <w:szCs w:val="28"/>
        </w:rPr>
        <w:t xml:space="preserve"> </w:t>
      </w:r>
      <w:r w:rsidRPr="005D448E">
        <w:rPr>
          <w:rFonts w:ascii="Times New Roman" w:hAnsi="Times New Roman" w:cs="Times New Roman"/>
          <w:sz w:val="28"/>
          <w:szCs w:val="28"/>
        </w:rPr>
        <w:t xml:space="preserve"> «Точка роста» на 2021-2022 учебный год. </w:t>
      </w:r>
    </w:p>
    <w:p w14:paraId="586E5234" w14:textId="21755C9B" w:rsidR="005D448E" w:rsidRDefault="00E97EB7" w:rsidP="005D44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сентябре </w:t>
      </w:r>
      <w:r w:rsidR="005D448E" w:rsidRPr="005D448E">
        <w:rPr>
          <w:rFonts w:ascii="Times New Roman" w:hAnsi="Times New Roman" w:cs="Times New Roman"/>
          <w:sz w:val="28"/>
          <w:szCs w:val="28"/>
        </w:rPr>
        <w:t xml:space="preserve"> состоялось торжественное открытие Центра образования  «Точка роста». </w:t>
      </w:r>
      <w:r w:rsidR="00100048">
        <w:rPr>
          <w:rFonts w:ascii="Times New Roman" w:hAnsi="Times New Roman" w:cs="Times New Roman"/>
          <w:sz w:val="28"/>
          <w:szCs w:val="28"/>
        </w:rPr>
        <w:t xml:space="preserve">Руководитель Центра образования Воронецкая В.А. </w:t>
      </w:r>
      <w:r w:rsidR="005D448E" w:rsidRPr="005D448E">
        <w:rPr>
          <w:rFonts w:ascii="Times New Roman" w:hAnsi="Times New Roman" w:cs="Times New Roman"/>
          <w:sz w:val="28"/>
          <w:szCs w:val="28"/>
        </w:rPr>
        <w:t xml:space="preserve"> отметила, что Центр «Точка роста» важен для развития детей и педагогов. Здесь планируется реализация не только общеобразовательных программ по предметам «Физика», «Химия», «Биология» с обновлённым содержанием и материально-технической базой, но и программ дополнительного образования, проектной и внеурочной деятельности. Теперь у ребят будет возможность приобрести навыки работы в команде, подготовиться к участию в различных конкурсах.</w:t>
      </w:r>
    </w:p>
    <w:p w14:paraId="5DEC9DDC" w14:textId="77777777" w:rsidR="00B91C5A" w:rsidRDefault="00B91C5A" w:rsidP="00B91C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Созданы и утверждены программы по внеурочной деятельности, как обязательной составляющей образовательных программ.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5622"/>
        <w:gridCol w:w="3106"/>
      </w:tblGrid>
      <w:tr w:rsidR="00B91C5A" w14:paraId="0E1B2F46" w14:textId="77777777" w:rsidTr="00E3429E">
        <w:tc>
          <w:tcPr>
            <w:tcW w:w="562" w:type="dxa"/>
          </w:tcPr>
          <w:p w14:paraId="5970D703" w14:textId="77777777" w:rsidR="00B91C5A" w:rsidRPr="00906F59" w:rsidRDefault="00B91C5A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6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668" w:type="dxa"/>
          </w:tcPr>
          <w:p w14:paraId="58F582FA" w14:textId="77777777" w:rsidR="00B91C5A" w:rsidRPr="00906F59" w:rsidRDefault="00B91C5A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6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Предметная область</w:t>
            </w:r>
          </w:p>
        </w:tc>
        <w:tc>
          <w:tcPr>
            <w:tcW w:w="3115" w:type="dxa"/>
          </w:tcPr>
          <w:p w14:paraId="5DAE9872" w14:textId="77777777" w:rsidR="00B91C5A" w:rsidRPr="00906F59" w:rsidRDefault="00B91C5A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6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</w:tr>
      <w:tr w:rsidR="00B91C5A" w:rsidRPr="00963D29" w14:paraId="7724863E" w14:textId="77777777" w:rsidTr="00E3429E">
        <w:tc>
          <w:tcPr>
            <w:tcW w:w="562" w:type="dxa"/>
          </w:tcPr>
          <w:p w14:paraId="43F14C73" w14:textId="77777777" w:rsidR="00B91C5A" w:rsidRPr="00963D29" w:rsidRDefault="00B91C5A" w:rsidP="00E3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14:paraId="1B0E9E36" w14:textId="77777777" w:rsidR="00B91C5A" w:rsidRPr="00963D29" w:rsidRDefault="00B91C5A" w:rsidP="00E3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15" w:type="dxa"/>
          </w:tcPr>
          <w:p w14:paraId="1AD84D91" w14:textId="0314B8F8" w:rsidR="00B91C5A" w:rsidRPr="00963D29" w:rsidRDefault="00B91C5A" w:rsidP="00E34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внеурочной деятельности по биологии «Биолог-практик»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реализуемая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с использованием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 обучения и воспитания центра образования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естественнонаучной и технологической направленност</w:t>
            </w:r>
            <w:r w:rsidR="00D876C7"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</w:tr>
      <w:tr w:rsidR="00B91C5A" w:rsidRPr="00963D29" w14:paraId="57F0C28F" w14:textId="77777777" w:rsidTr="00E3429E">
        <w:tc>
          <w:tcPr>
            <w:tcW w:w="562" w:type="dxa"/>
          </w:tcPr>
          <w:p w14:paraId="4F3EFF2B" w14:textId="77777777" w:rsidR="00B91C5A" w:rsidRPr="00963D29" w:rsidRDefault="00B91C5A" w:rsidP="00E3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14:paraId="3ECFFE32" w14:textId="77777777" w:rsidR="00B91C5A" w:rsidRPr="00963D29" w:rsidRDefault="00B91C5A" w:rsidP="00E3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15" w:type="dxa"/>
          </w:tcPr>
          <w:p w14:paraId="4C579B61" w14:textId="2DC87F96" w:rsidR="00B91C5A" w:rsidRPr="00963D29" w:rsidRDefault="00B91C5A" w:rsidP="00E34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внеурочной деятельности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Юный химик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реализуемая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с использованием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 обучения и воспитания центра образования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естественнонаучной и технологической направленност</w:t>
            </w:r>
            <w:r w:rsidR="00D876C7"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«Точка роста»</w:t>
            </w:r>
          </w:p>
        </w:tc>
      </w:tr>
      <w:tr w:rsidR="00B91C5A" w:rsidRPr="00963D29" w14:paraId="2234D235" w14:textId="77777777" w:rsidTr="00E3429E">
        <w:tc>
          <w:tcPr>
            <w:tcW w:w="562" w:type="dxa"/>
          </w:tcPr>
          <w:p w14:paraId="4A64DE7C" w14:textId="77777777" w:rsidR="00B91C5A" w:rsidRPr="00963D29" w:rsidRDefault="00B91C5A" w:rsidP="00E3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14:paraId="1AB82287" w14:textId="77777777" w:rsidR="00B91C5A" w:rsidRPr="00963D29" w:rsidRDefault="00B91C5A" w:rsidP="00E3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15" w:type="dxa"/>
          </w:tcPr>
          <w:p w14:paraId="2511429A" w14:textId="60A9822F" w:rsidR="00B91C5A" w:rsidRPr="00963D29" w:rsidRDefault="00B91C5A" w:rsidP="00E34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внеурочной деятельности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физике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«Врата учености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реализуемая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>с использованием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 обучения и воспитания центра образования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естественнонаучной и технологической 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направленност</w:t>
            </w:r>
            <w:r w:rsidR="00D876C7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963D29">
              <w:rPr>
                <w:rFonts w:ascii="Times New Roman" w:hAnsi="Times New Roman" w:cs="Times New Roman"/>
                <w:sz w:val="24"/>
                <w:szCs w:val="24"/>
              </w:rPr>
              <w:t xml:space="preserve"> «Точка роста»</w:t>
            </w:r>
          </w:p>
        </w:tc>
      </w:tr>
    </w:tbl>
    <w:p w14:paraId="5F7100F0" w14:textId="77777777" w:rsidR="00B91C5A" w:rsidRPr="00963D29" w:rsidRDefault="00B91C5A" w:rsidP="00B91C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3DCE2F" w14:textId="77777777" w:rsidR="00B91C5A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63D29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 xml:space="preserve">центра реализуется программа дополнительного образования по химии «Химия растворов». </w:t>
      </w:r>
      <w:r w:rsidRPr="002B624B">
        <w:rPr>
          <w:rFonts w:ascii="Times New Roman" w:hAnsi="Times New Roman" w:cs="Times New Roman"/>
          <w:sz w:val="28"/>
          <w:szCs w:val="28"/>
        </w:rPr>
        <w:t>Данная программа может рассматриваться как курс «поддерживающий» изучение общей химии в рамках естественно – научного профиля. Изучение программы направленно на удовлетворение познавательных интересов отдельных учащихся в области общей химии, а также поможет определиться с выбором профиля дальнейшего обучения и профессиональной деятельности выпускника средней школы.</w:t>
      </w:r>
    </w:p>
    <w:p w14:paraId="171B9022" w14:textId="77777777" w:rsidR="00B91C5A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количество обучающихся, желающих связать свою жизнь с медициной возрастает. Поэтому возникла необходимость создания данной программы.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5669"/>
      </w:tblGrid>
      <w:tr w:rsidR="00B91C5A" w14:paraId="1F65CE65" w14:textId="77777777" w:rsidTr="00E3429E">
        <w:tc>
          <w:tcPr>
            <w:tcW w:w="3115" w:type="dxa"/>
          </w:tcPr>
          <w:p w14:paraId="17751E87" w14:textId="77777777" w:rsidR="00B91C5A" w:rsidRPr="002B624B" w:rsidRDefault="00B91C5A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6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5669" w:type="dxa"/>
          </w:tcPr>
          <w:p w14:paraId="0320E109" w14:textId="77777777" w:rsidR="00B91C5A" w:rsidRPr="002B624B" w:rsidRDefault="00B91C5A" w:rsidP="00E342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6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обучающихся, желающих поступать в медицинские вузы и ссузы</w:t>
            </w:r>
          </w:p>
        </w:tc>
      </w:tr>
      <w:tr w:rsidR="00B91C5A" w14:paraId="05224934" w14:textId="77777777" w:rsidTr="00E3429E">
        <w:tc>
          <w:tcPr>
            <w:tcW w:w="3115" w:type="dxa"/>
          </w:tcPr>
          <w:p w14:paraId="1FABAE0C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  (9,11 классы)</w:t>
            </w:r>
          </w:p>
        </w:tc>
        <w:tc>
          <w:tcPr>
            <w:tcW w:w="5669" w:type="dxa"/>
          </w:tcPr>
          <w:p w14:paraId="1840B311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1C5A" w14:paraId="36D2BBC2" w14:textId="77777777" w:rsidTr="00E3429E">
        <w:tc>
          <w:tcPr>
            <w:tcW w:w="3115" w:type="dxa"/>
          </w:tcPr>
          <w:p w14:paraId="0F5F01F2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 (9,11 классы)</w:t>
            </w:r>
          </w:p>
        </w:tc>
        <w:tc>
          <w:tcPr>
            <w:tcW w:w="5669" w:type="dxa"/>
          </w:tcPr>
          <w:p w14:paraId="4ADA6147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91C5A" w14:paraId="271823CF" w14:textId="77777777" w:rsidTr="00E3429E">
        <w:tc>
          <w:tcPr>
            <w:tcW w:w="3115" w:type="dxa"/>
          </w:tcPr>
          <w:p w14:paraId="4D79C895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2020-2021 (9, 11 классы)</w:t>
            </w:r>
          </w:p>
        </w:tc>
        <w:tc>
          <w:tcPr>
            <w:tcW w:w="5669" w:type="dxa"/>
          </w:tcPr>
          <w:p w14:paraId="5410E46E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91C5A" w14:paraId="026C2463" w14:textId="77777777" w:rsidTr="00E3429E">
        <w:tc>
          <w:tcPr>
            <w:tcW w:w="3115" w:type="dxa"/>
          </w:tcPr>
          <w:p w14:paraId="6422797D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 (9,11 классы)</w:t>
            </w:r>
          </w:p>
        </w:tc>
        <w:tc>
          <w:tcPr>
            <w:tcW w:w="5669" w:type="dxa"/>
          </w:tcPr>
          <w:p w14:paraId="199BA095" w14:textId="77777777" w:rsidR="00B91C5A" w:rsidRDefault="00B91C5A" w:rsidP="00E34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09BC9C8C" w14:textId="77777777" w:rsidR="00B91C5A" w:rsidRPr="002B624B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3CE4B47" w14:textId="77777777" w:rsidR="00B91C5A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24B">
        <w:rPr>
          <w:rFonts w:ascii="Times New Roman" w:hAnsi="Times New Roman" w:cs="Times New Roman"/>
          <w:sz w:val="28"/>
          <w:szCs w:val="28"/>
        </w:rPr>
        <w:t>Программа дополнительного образования «Химия растворов» способствует развитию познавательных интересов в системе самостоятельного приобретения знаний, является закреплением ранее приобретенных программных знаний по предмету.</w:t>
      </w:r>
      <w:r>
        <w:rPr>
          <w:rFonts w:ascii="Times New Roman" w:hAnsi="Times New Roman" w:cs="Times New Roman"/>
          <w:sz w:val="28"/>
          <w:szCs w:val="28"/>
        </w:rPr>
        <w:t xml:space="preserve"> Численность детей, обучающихся по программе дополнительного образования – 15 человек. </w:t>
      </w:r>
    </w:p>
    <w:p w14:paraId="3C2AB7E7" w14:textId="77777777" w:rsidR="00B91C5A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28DE">
        <w:rPr>
          <w:rFonts w:ascii="Times New Roman" w:hAnsi="Times New Roman" w:cs="Times New Roman"/>
          <w:sz w:val="28"/>
          <w:szCs w:val="28"/>
        </w:rPr>
        <w:t>Работа центра «Точка роста» направлена прежде всего на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8DE">
        <w:rPr>
          <w:rFonts w:ascii="Times New Roman" w:hAnsi="Times New Roman" w:cs="Times New Roman"/>
          <w:sz w:val="28"/>
          <w:szCs w:val="28"/>
        </w:rPr>
        <w:t xml:space="preserve"> у обучающихся информационной грамотности, 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8DE">
        <w:rPr>
          <w:rFonts w:ascii="Times New Roman" w:hAnsi="Times New Roman" w:cs="Times New Roman"/>
          <w:sz w:val="28"/>
          <w:szCs w:val="28"/>
        </w:rPr>
        <w:t xml:space="preserve"> критического и креативного мышления, совершенствовани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8DE">
        <w:rPr>
          <w:rFonts w:ascii="Times New Roman" w:hAnsi="Times New Roman" w:cs="Times New Roman"/>
          <w:sz w:val="28"/>
          <w:szCs w:val="28"/>
        </w:rPr>
        <w:t xml:space="preserve"> навыков естественно-научной и технологической направленностей.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060E11" w14:textId="7D995DC4" w:rsidR="0033545D" w:rsidRDefault="00B91C5A" w:rsidP="003354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ноября на базе Центра начала  работать программа дополнительного образования по робототехнике. Дети проявляют все больший интерес к данному направлению. Так, обучающиеся нашей школы приняли участие  в краевом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728D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хакатоне «Интернет вещей» в рамках Марафона хакатонов. Наши обучающиеся получили сертификаты участников.</w:t>
      </w:r>
      <w:r w:rsidR="0033545D">
        <w:rPr>
          <w:rFonts w:ascii="Times New Roman" w:hAnsi="Times New Roman" w:cs="Times New Roman"/>
          <w:sz w:val="28"/>
          <w:szCs w:val="28"/>
        </w:rPr>
        <w:t xml:space="preserve">  Обучающиеся 7 класса узнают жесткие и гибкие конструкции, способы соединения деталей, учатся соединять детали различными способами. Комплект, с которым работают дети, позволяет учащимся осваивать основные технологии проектирования  роботехнических комплексов на примере учебных моделей роботов. </w:t>
      </w:r>
    </w:p>
    <w:p w14:paraId="7FAF20D6" w14:textId="31EB8DB6" w:rsidR="0033545D" w:rsidRDefault="0033545D" w:rsidP="003354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060764" wp14:editId="695654E0">
            <wp:extent cx="1206500" cy="161236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62" cy="16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F761F29" wp14:editId="719675A8">
            <wp:extent cx="1200150" cy="1603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90" cy="161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4A83FEE" wp14:editId="35A96BDF">
            <wp:extent cx="1197398" cy="16002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51" cy="16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F0B2" w14:textId="21566F81" w:rsidR="00B91C5A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67C1AB" w14:textId="6C1AC1C3" w:rsidR="00B91C5A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этапе Всероссийской олимпиады школьников (2021-22 учебный год) в естественнонаучном направлении приняли участие 65 обучающихся. Интерес обучающихся в данном направлении возрастает. Среди обучающихся заняли первые места- 4 человека, вторые места- 8 человек, третье место- 16 человек (5-11 классы). Все остальные ребята награждены сертификатом участников. </w:t>
      </w:r>
    </w:p>
    <w:p w14:paraId="59884329" w14:textId="197192BE" w:rsidR="0033545D" w:rsidRDefault="0033545D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муниципальном этапе приняли участие </w:t>
      </w:r>
      <w:r w:rsidR="007D7C60">
        <w:rPr>
          <w:rFonts w:ascii="Times New Roman" w:hAnsi="Times New Roman" w:cs="Times New Roman"/>
          <w:sz w:val="28"/>
          <w:szCs w:val="28"/>
        </w:rPr>
        <w:t xml:space="preserve">19 человек, из них 1 место- 3 человека, 2 место- 3 человека, 3 место- 2 человека. </w:t>
      </w:r>
    </w:p>
    <w:p w14:paraId="453788E5" w14:textId="77777777" w:rsidR="0033545D" w:rsidRDefault="0033545D" w:rsidP="0033545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региональном этапе по биологии приняли участие по биологии прияли участие два обучающихся 10 классов. Места- 15 и 26. Трое детей не смогли принять участие по причине болезни. </w:t>
      </w:r>
    </w:p>
    <w:p w14:paraId="7E8B8BE9" w14:textId="4123460F" w:rsidR="0033545D" w:rsidRDefault="0033545D" w:rsidP="003354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ВПР по биологии в 2022 года писали обучающиеся 5-ых классов. Всего 50 обучающихся (из 58). Качество составило 66%. Средний балл- 3,7. </w:t>
      </w:r>
    </w:p>
    <w:p w14:paraId="014372FD" w14:textId="5082AABC" w:rsidR="00261A8C" w:rsidRPr="0068305E" w:rsidRDefault="00261A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05E">
        <w:rPr>
          <w:rFonts w:ascii="Times New Roman" w:hAnsi="Times New Roman" w:cs="Times New Roman"/>
          <w:b/>
          <w:bCs/>
          <w:sz w:val="28"/>
          <w:szCs w:val="28"/>
        </w:rPr>
        <w:t>Результаты ОГЭ по химии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61A8C" w14:paraId="3E78CB5F" w14:textId="77777777" w:rsidTr="004E1D11">
        <w:tc>
          <w:tcPr>
            <w:tcW w:w="1869" w:type="dxa"/>
            <w:vMerge w:val="restart"/>
          </w:tcPr>
          <w:p w14:paraId="031E3518" w14:textId="053804A7" w:rsidR="00261A8C" w:rsidRDefault="00261A8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7476" w:type="dxa"/>
            <w:gridSpan w:val="4"/>
          </w:tcPr>
          <w:p w14:paraId="7D945473" w14:textId="15300FA8" w:rsidR="00261A8C" w:rsidRDefault="00261A8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</w:p>
        </w:tc>
      </w:tr>
      <w:tr w:rsidR="00261A8C" w14:paraId="7FB91223" w14:textId="77777777" w:rsidTr="00261A8C">
        <w:tc>
          <w:tcPr>
            <w:tcW w:w="1869" w:type="dxa"/>
            <w:vMerge/>
          </w:tcPr>
          <w:p w14:paraId="3B1EBE46" w14:textId="77777777" w:rsidR="00261A8C" w:rsidRDefault="00261A8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25765734" w14:textId="5CA6402F" w:rsidR="00261A8C" w:rsidRDefault="00261A8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869" w:type="dxa"/>
          </w:tcPr>
          <w:p w14:paraId="47FC1C37" w14:textId="31BD4DA6" w:rsidR="00261A8C" w:rsidRDefault="00261A8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869" w:type="dxa"/>
          </w:tcPr>
          <w:p w14:paraId="2DD337E8" w14:textId="5297D2F6" w:rsidR="00261A8C" w:rsidRDefault="00261A8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869" w:type="dxa"/>
          </w:tcPr>
          <w:p w14:paraId="1B149587" w14:textId="50928A55" w:rsidR="00261A8C" w:rsidRDefault="00261A8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261A8C" w14:paraId="39435BB4" w14:textId="77777777" w:rsidTr="00261A8C">
        <w:tc>
          <w:tcPr>
            <w:tcW w:w="1869" w:type="dxa"/>
          </w:tcPr>
          <w:p w14:paraId="1DF4D15B" w14:textId="1B32379D" w:rsidR="00261A8C" w:rsidRPr="004D6286" w:rsidRDefault="0068305E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69" w:type="dxa"/>
          </w:tcPr>
          <w:p w14:paraId="54104329" w14:textId="428E98CA" w:rsidR="00261A8C" w:rsidRPr="004D6286" w:rsidRDefault="004D6286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869" w:type="dxa"/>
          </w:tcPr>
          <w:p w14:paraId="0EED5117" w14:textId="2880744B" w:rsidR="00261A8C" w:rsidRPr="004D6286" w:rsidRDefault="00893565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869" w:type="dxa"/>
          </w:tcPr>
          <w:p w14:paraId="414CA6FD" w14:textId="34748FC5" w:rsidR="00261A8C" w:rsidRPr="004D6286" w:rsidRDefault="00893565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869" w:type="dxa"/>
          </w:tcPr>
          <w:p w14:paraId="34AF0443" w14:textId="7245095B" w:rsidR="00261A8C" w:rsidRPr="004D6286" w:rsidRDefault="004D6286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</w:tr>
    </w:tbl>
    <w:p w14:paraId="472C56F3" w14:textId="77777777" w:rsidR="00F9678C" w:rsidRDefault="00F967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D3F5B" w14:textId="4DF4E61A" w:rsidR="00261A8C" w:rsidRPr="0068305E" w:rsidRDefault="00261A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05E">
        <w:rPr>
          <w:rFonts w:ascii="Times New Roman" w:hAnsi="Times New Roman" w:cs="Times New Roman"/>
          <w:b/>
          <w:bCs/>
          <w:sz w:val="28"/>
          <w:szCs w:val="28"/>
        </w:rPr>
        <w:t>Результаты ОГЭ по физике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68305E" w14:paraId="0D1A8800" w14:textId="77777777" w:rsidTr="00E3429E">
        <w:tc>
          <w:tcPr>
            <w:tcW w:w="1869" w:type="dxa"/>
            <w:vMerge w:val="restart"/>
          </w:tcPr>
          <w:p w14:paraId="571D734F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7476" w:type="dxa"/>
            <w:gridSpan w:val="4"/>
          </w:tcPr>
          <w:p w14:paraId="1FDD6FE6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</w:p>
        </w:tc>
      </w:tr>
      <w:tr w:rsidR="0068305E" w14:paraId="45BFABA5" w14:textId="77777777" w:rsidTr="00E3429E">
        <w:tc>
          <w:tcPr>
            <w:tcW w:w="1869" w:type="dxa"/>
            <w:vMerge/>
          </w:tcPr>
          <w:p w14:paraId="4DE01961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293A6C9D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869" w:type="dxa"/>
          </w:tcPr>
          <w:p w14:paraId="41659CB9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869" w:type="dxa"/>
          </w:tcPr>
          <w:p w14:paraId="723A4F4E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869" w:type="dxa"/>
          </w:tcPr>
          <w:p w14:paraId="420144F8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68305E" w14:paraId="6ADE1541" w14:textId="77777777" w:rsidTr="00E3429E">
        <w:tc>
          <w:tcPr>
            <w:tcW w:w="1869" w:type="dxa"/>
          </w:tcPr>
          <w:p w14:paraId="6528B2B4" w14:textId="77777777" w:rsidR="0068305E" w:rsidRPr="004D6286" w:rsidRDefault="0068305E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14:paraId="655C9475" w14:textId="70FE9C73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869" w:type="dxa"/>
          </w:tcPr>
          <w:p w14:paraId="2BB82A04" w14:textId="4A37ABA2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869" w:type="dxa"/>
          </w:tcPr>
          <w:p w14:paraId="5330A94E" w14:textId="3307B857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869" w:type="dxa"/>
          </w:tcPr>
          <w:p w14:paraId="0CDBE49D" w14:textId="54C0515F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</w:p>
        </w:tc>
      </w:tr>
    </w:tbl>
    <w:p w14:paraId="3B8A914C" w14:textId="77777777" w:rsidR="00F9678C" w:rsidRDefault="00F967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89B581" w14:textId="4DE09395" w:rsidR="00261A8C" w:rsidRPr="0068305E" w:rsidRDefault="00261A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05E">
        <w:rPr>
          <w:rFonts w:ascii="Times New Roman" w:hAnsi="Times New Roman" w:cs="Times New Roman"/>
          <w:b/>
          <w:bCs/>
          <w:sz w:val="28"/>
          <w:szCs w:val="28"/>
        </w:rPr>
        <w:t>Результаты ОГЭ по биологии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68305E" w14:paraId="73951DDC" w14:textId="77777777" w:rsidTr="00E3429E">
        <w:tc>
          <w:tcPr>
            <w:tcW w:w="1869" w:type="dxa"/>
            <w:vMerge w:val="restart"/>
          </w:tcPr>
          <w:p w14:paraId="2AA70E69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7476" w:type="dxa"/>
            <w:gridSpan w:val="4"/>
          </w:tcPr>
          <w:p w14:paraId="65E093DB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</w:p>
        </w:tc>
      </w:tr>
      <w:tr w:rsidR="0068305E" w14:paraId="015D4328" w14:textId="77777777" w:rsidTr="00E3429E">
        <w:tc>
          <w:tcPr>
            <w:tcW w:w="1869" w:type="dxa"/>
            <w:vMerge/>
          </w:tcPr>
          <w:p w14:paraId="3AA770F1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44A4964E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869" w:type="dxa"/>
          </w:tcPr>
          <w:p w14:paraId="7927167C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869" w:type="dxa"/>
          </w:tcPr>
          <w:p w14:paraId="6B967F51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869" w:type="dxa"/>
          </w:tcPr>
          <w:p w14:paraId="079F3267" w14:textId="77777777" w:rsidR="0068305E" w:rsidRDefault="0068305E" w:rsidP="00E34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68305E" w14:paraId="0A0D9609" w14:textId="77777777" w:rsidTr="00E3429E">
        <w:tc>
          <w:tcPr>
            <w:tcW w:w="1869" w:type="dxa"/>
          </w:tcPr>
          <w:p w14:paraId="71E60FAC" w14:textId="04EDB1FD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1869" w:type="dxa"/>
          </w:tcPr>
          <w:p w14:paraId="21F437E4" w14:textId="2DD1F03B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869" w:type="dxa"/>
          </w:tcPr>
          <w:p w14:paraId="3110F554" w14:textId="69F9DF8C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869" w:type="dxa"/>
          </w:tcPr>
          <w:p w14:paraId="72A066A3" w14:textId="48E41D4E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1869" w:type="dxa"/>
          </w:tcPr>
          <w:p w14:paraId="0E8E743A" w14:textId="3201EF14" w:rsidR="0068305E" w:rsidRPr="004D6286" w:rsidRDefault="004D6286" w:rsidP="00E342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D6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</w:tr>
    </w:tbl>
    <w:p w14:paraId="4BB9A00D" w14:textId="77777777" w:rsidR="00F9678C" w:rsidRDefault="00F967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24C45E" w14:textId="0BB99359" w:rsidR="00261A8C" w:rsidRDefault="0068305E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05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261A8C" w:rsidRPr="0068305E">
        <w:rPr>
          <w:rFonts w:ascii="Times New Roman" w:hAnsi="Times New Roman" w:cs="Times New Roman"/>
          <w:b/>
          <w:bCs/>
          <w:sz w:val="28"/>
          <w:szCs w:val="28"/>
        </w:rPr>
        <w:t>езультаты ЕГЭ по физике</w:t>
      </w:r>
      <w:r w:rsidR="00D815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6"/>
        <w:gridCol w:w="1957"/>
        <w:gridCol w:w="1972"/>
        <w:gridCol w:w="1788"/>
        <w:gridCol w:w="1792"/>
      </w:tblGrid>
      <w:tr w:rsidR="00175A5C" w14:paraId="2A590AFF" w14:textId="77777777" w:rsidTr="00F9791E">
        <w:tc>
          <w:tcPr>
            <w:tcW w:w="1869" w:type="dxa"/>
            <w:vMerge w:val="restart"/>
          </w:tcPr>
          <w:p w14:paraId="268B1806" w14:textId="0496F9C0" w:rsidR="00275672" w:rsidRPr="00175A5C" w:rsidRDefault="00175A5C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5A5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7476" w:type="dxa"/>
            <w:gridSpan w:val="4"/>
          </w:tcPr>
          <w:p w14:paraId="370DE00C" w14:textId="7E145F68" w:rsidR="00275672" w:rsidRDefault="00275672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</w:t>
            </w:r>
          </w:p>
        </w:tc>
      </w:tr>
      <w:tr w:rsidR="00275672" w14:paraId="453D1D1C" w14:textId="77777777" w:rsidTr="00275672">
        <w:tc>
          <w:tcPr>
            <w:tcW w:w="1869" w:type="dxa"/>
            <w:vMerge/>
          </w:tcPr>
          <w:p w14:paraId="35079BEC" w14:textId="77777777" w:rsidR="00275672" w:rsidRDefault="00275672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7FF58AEA" w14:textId="23324169" w:rsidR="00275672" w:rsidRPr="00275672" w:rsidRDefault="00275672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2">
              <w:rPr>
                <w:rFonts w:ascii="Times New Roman" w:hAnsi="Times New Roman" w:cs="Times New Roman"/>
                <w:sz w:val="28"/>
                <w:szCs w:val="28"/>
              </w:rPr>
              <w:t>Ниже минимального порога</w:t>
            </w:r>
            <w:r w:rsidR="0054223D">
              <w:rPr>
                <w:rFonts w:ascii="Times New Roman" w:hAnsi="Times New Roman" w:cs="Times New Roman"/>
                <w:sz w:val="28"/>
                <w:szCs w:val="28"/>
              </w:rPr>
              <w:t xml:space="preserve"> (36 баллов)</w:t>
            </w:r>
          </w:p>
        </w:tc>
        <w:tc>
          <w:tcPr>
            <w:tcW w:w="1869" w:type="dxa"/>
          </w:tcPr>
          <w:p w14:paraId="09DF3F94" w14:textId="5C5B2429" w:rsidR="00275672" w:rsidRPr="00275672" w:rsidRDefault="00275672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2">
              <w:rPr>
                <w:rFonts w:ascii="Times New Roman" w:hAnsi="Times New Roman" w:cs="Times New Roman"/>
                <w:sz w:val="28"/>
                <w:szCs w:val="28"/>
              </w:rPr>
              <w:t>Минимальный порог</w:t>
            </w:r>
          </w:p>
        </w:tc>
        <w:tc>
          <w:tcPr>
            <w:tcW w:w="1869" w:type="dxa"/>
          </w:tcPr>
          <w:p w14:paraId="5496BAF3" w14:textId="3DF0FB3C" w:rsidR="00275672" w:rsidRPr="00275672" w:rsidRDefault="00275672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2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869" w:type="dxa"/>
          </w:tcPr>
          <w:p w14:paraId="358EE03C" w14:textId="158FD5FF" w:rsidR="00275672" w:rsidRPr="00175A5C" w:rsidRDefault="00275672" w:rsidP="0026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5A5C">
              <w:rPr>
                <w:rFonts w:ascii="Times New Roman" w:hAnsi="Times New Roman" w:cs="Times New Roman"/>
                <w:sz w:val="28"/>
                <w:szCs w:val="28"/>
              </w:rPr>
              <w:t>Высокий балл</w:t>
            </w:r>
          </w:p>
        </w:tc>
      </w:tr>
      <w:tr w:rsidR="00275672" w14:paraId="4502105B" w14:textId="77777777" w:rsidTr="00275672">
        <w:tc>
          <w:tcPr>
            <w:tcW w:w="1869" w:type="dxa"/>
          </w:tcPr>
          <w:p w14:paraId="5492A7AB" w14:textId="695669B0" w:rsidR="00275672" w:rsidRDefault="0054223D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69" w:type="dxa"/>
          </w:tcPr>
          <w:p w14:paraId="19372590" w14:textId="5A042B7D" w:rsidR="00275672" w:rsidRDefault="0054223D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73A8C200" w14:textId="6D054C26" w:rsidR="00275672" w:rsidRDefault="0054223D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2C277F26" w14:textId="7F4743AA" w:rsidR="00275672" w:rsidRDefault="0054223D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0245A61B" w14:textId="124F5F7F" w:rsidR="00275672" w:rsidRDefault="0054223D" w:rsidP="00261A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</w:tbl>
    <w:p w14:paraId="44972192" w14:textId="77777777" w:rsidR="0068305E" w:rsidRPr="0068305E" w:rsidRDefault="0068305E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F1FDC2" w14:textId="4B15651F" w:rsidR="00261A8C" w:rsidRDefault="00261A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05E">
        <w:rPr>
          <w:rFonts w:ascii="Times New Roman" w:hAnsi="Times New Roman" w:cs="Times New Roman"/>
          <w:b/>
          <w:bCs/>
          <w:sz w:val="28"/>
          <w:szCs w:val="28"/>
        </w:rPr>
        <w:t>Результаты ЕГЭ по химии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6"/>
        <w:gridCol w:w="1957"/>
        <w:gridCol w:w="1972"/>
        <w:gridCol w:w="1788"/>
        <w:gridCol w:w="1792"/>
      </w:tblGrid>
      <w:tr w:rsidR="00175A5C" w14:paraId="030C82EC" w14:textId="77777777" w:rsidTr="00A41290">
        <w:tc>
          <w:tcPr>
            <w:tcW w:w="1869" w:type="dxa"/>
            <w:vMerge w:val="restart"/>
          </w:tcPr>
          <w:p w14:paraId="3FF0AEB0" w14:textId="77777777" w:rsidR="00175A5C" w:rsidRPr="00175A5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5A5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7476" w:type="dxa"/>
            <w:gridSpan w:val="4"/>
          </w:tcPr>
          <w:p w14:paraId="0F6A7B65" w14:textId="77777777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</w:t>
            </w:r>
          </w:p>
        </w:tc>
      </w:tr>
      <w:tr w:rsidR="00175A5C" w:rsidRPr="00175A5C" w14:paraId="1FABA310" w14:textId="77777777" w:rsidTr="00A41290">
        <w:tc>
          <w:tcPr>
            <w:tcW w:w="1869" w:type="dxa"/>
            <w:vMerge/>
          </w:tcPr>
          <w:p w14:paraId="1207582D" w14:textId="77777777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3ECE71EB" w14:textId="77777777" w:rsidR="00175A5C" w:rsidRPr="00275672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2">
              <w:rPr>
                <w:rFonts w:ascii="Times New Roman" w:hAnsi="Times New Roman" w:cs="Times New Roman"/>
                <w:sz w:val="28"/>
                <w:szCs w:val="28"/>
              </w:rPr>
              <w:t>Ниже минимального порога</w:t>
            </w:r>
          </w:p>
        </w:tc>
        <w:tc>
          <w:tcPr>
            <w:tcW w:w="1869" w:type="dxa"/>
          </w:tcPr>
          <w:p w14:paraId="10F51E5D" w14:textId="77777777" w:rsidR="00175A5C" w:rsidRPr="00275672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2">
              <w:rPr>
                <w:rFonts w:ascii="Times New Roman" w:hAnsi="Times New Roman" w:cs="Times New Roman"/>
                <w:sz w:val="28"/>
                <w:szCs w:val="28"/>
              </w:rPr>
              <w:t>Минимальный порог</w:t>
            </w:r>
          </w:p>
        </w:tc>
        <w:tc>
          <w:tcPr>
            <w:tcW w:w="1869" w:type="dxa"/>
          </w:tcPr>
          <w:p w14:paraId="269A8F08" w14:textId="77777777" w:rsidR="00175A5C" w:rsidRPr="00275672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2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869" w:type="dxa"/>
          </w:tcPr>
          <w:p w14:paraId="126DF70F" w14:textId="77777777" w:rsidR="00175A5C" w:rsidRPr="00175A5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5A5C">
              <w:rPr>
                <w:rFonts w:ascii="Times New Roman" w:hAnsi="Times New Roman" w:cs="Times New Roman"/>
                <w:sz w:val="28"/>
                <w:szCs w:val="28"/>
              </w:rPr>
              <w:t>Высокий балл</w:t>
            </w:r>
          </w:p>
        </w:tc>
      </w:tr>
      <w:tr w:rsidR="00175A5C" w14:paraId="4247BDFE" w14:textId="77777777" w:rsidTr="00A41290">
        <w:tc>
          <w:tcPr>
            <w:tcW w:w="1869" w:type="dxa"/>
          </w:tcPr>
          <w:p w14:paraId="169B6186" w14:textId="38A521B0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61F91ACF" w14:textId="320A258B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2C865BD4" w14:textId="4A4F1FB6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397DABAF" w14:textId="58805744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14:paraId="25301FFC" w14:textId="4EA0B6DA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</w:tbl>
    <w:p w14:paraId="0ED5283D" w14:textId="77777777" w:rsidR="00F9678C" w:rsidRPr="0068305E" w:rsidRDefault="00F967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F48EC8" w14:textId="3ECE5605" w:rsidR="00261A8C" w:rsidRDefault="00261A8C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05E">
        <w:rPr>
          <w:rFonts w:ascii="Times New Roman" w:hAnsi="Times New Roman" w:cs="Times New Roman"/>
          <w:b/>
          <w:bCs/>
          <w:sz w:val="28"/>
          <w:szCs w:val="28"/>
        </w:rPr>
        <w:t>Результаты ЕГЭ по биологии</w:t>
      </w:r>
      <w:r w:rsidR="00D81540">
        <w:rPr>
          <w:rFonts w:ascii="Times New Roman" w:hAnsi="Times New Roman" w:cs="Times New Roman"/>
          <w:b/>
          <w:bCs/>
          <w:sz w:val="28"/>
          <w:szCs w:val="28"/>
        </w:rPr>
        <w:t xml:space="preserve"> (результатов на 16.06 нет)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75A5C" w:rsidRPr="00F9678C" w14:paraId="5490290D" w14:textId="77777777" w:rsidTr="00A41290">
        <w:tc>
          <w:tcPr>
            <w:tcW w:w="2336" w:type="dxa"/>
            <w:vMerge w:val="restart"/>
          </w:tcPr>
          <w:p w14:paraId="4C1B4B06" w14:textId="77777777" w:rsidR="00175A5C" w:rsidRPr="00F9678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78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7009" w:type="dxa"/>
            <w:gridSpan w:val="3"/>
          </w:tcPr>
          <w:p w14:paraId="4E19F31B" w14:textId="77777777" w:rsidR="00175A5C" w:rsidRPr="00F9678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78C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175A5C" w:rsidRPr="00F9678C" w14:paraId="7346A72C" w14:textId="77777777" w:rsidTr="00A41290">
        <w:tc>
          <w:tcPr>
            <w:tcW w:w="2336" w:type="dxa"/>
            <w:vMerge/>
          </w:tcPr>
          <w:p w14:paraId="3983B42F" w14:textId="77777777" w:rsidR="00175A5C" w:rsidRPr="00F9678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0CA44E76" w14:textId="77777777" w:rsidR="00175A5C" w:rsidRPr="00F9678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78C">
              <w:rPr>
                <w:rFonts w:ascii="Times New Roman" w:hAnsi="Times New Roman" w:cs="Times New Roman"/>
                <w:sz w:val="28"/>
                <w:szCs w:val="28"/>
              </w:rPr>
              <w:t>Минимальный порог</w:t>
            </w:r>
          </w:p>
        </w:tc>
        <w:tc>
          <w:tcPr>
            <w:tcW w:w="2336" w:type="dxa"/>
          </w:tcPr>
          <w:p w14:paraId="1662C11D" w14:textId="77777777" w:rsidR="00175A5C" w:rsidRPr="00F9678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78C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2337" w:type="dxa"/>
          </w:tcPr>
          <w:p w14:paraId="65972A82" w14:textId="77777777" w:rsidR="00175A5C" w:rsidRPr="00F9678C" w:rsidRDefault="00175A5C" w:rsidP="00A4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78C">
              <w:rPr>
                <w:rFonts w:ascii="Times New Roman" w:hAnsi="Times New Roman" w:cs="Times New Roman"/>
                <w:sz w:val="28"/>
                <w:szCs w:val="28"/>
              </w:rPr>
              <w:t>Высокий балл</w:t>
            </w:r>
          </w:p>
        </w:tc>
      </w:tr>
      <w:tr w:rsidR="00175A5C" w14:paraId="2AA936B9" w14:textId="77777777" w:rsidTr="00A41290">
        <w:tc>
          <w:tcPr>
            <w:tcW w:w="2336" w:type="dxa"/>
          </w:tcPr>
          <w:p w14:paraId="78883D0A" w14:textId="77777777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1D9AA4CB" w14:textId="77777777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50B0B279" w14:textId="77777777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7" w:type="dxa"/>
          </w:tcPr>
          <w:p w14:paraId="25BBA4AD" w14:textId="77777777" w:rsidR="00175A5C" w:rsidRDefault="00175A5C" w:rsidP="00A412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5D81D43" w14:textId="77777777" w:rsidR="0068305E" w:rsidRPr="0068305E" w:rsidRDefault="0068305E" w:rsidP="00261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7D9143" w14:textId="77777777" w:rsidR="00B91C5A" w:rsidRDefault="00B91C5A" w:rsidP="00B91C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педагоги школы используют опыт российских педагогов,  представленный  на мастер-классах в рамках различных  конференций.</w:t>
      </w:r>
    </w:p>
    <w:p w14:paraId="2E6E70DD" w14:textId="2926B8A4" w:rsidR="00B91C5A" w:rsidRPr="005D448E" w:rsidRDefault="00B91C5A" w:rsidP="00B91C5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новейшего оборудования, цифровых лабораторий позволяет не только повышать интерес обучающихся к предметам естественнонаучной и технологической направленностей,  но и в дальнейшем позволит говорить о качественных показателях обучения и воспитания</w:t>
      </w:r>
      <w:r w:rsidR="007D7C60">
        <w:rPr>
          <w:rFonts w:ascii="Times New Roman" w:hAnsi="Times New Roman" w:cs="Times New Roman"/>
          <w:sz w:val="28"/>
          <w:szCs w:val="28"/>
        </w:rPr>
        <w:t>.</w:t>
      </w:r>
    </w:p>
    <w:p w14:paraId="141988F0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целью центра «Точка роста» является формирование у обучающихся технологический и естественно-научных навыков по предметным областям, а так же во внеурочной деятельности. </w:t>
      </w:r>
    </w:p>
    <w:p w14:paraId="32A72339" w14:textId="73686E3C" w:rsidR="00E933F7" w:rsidRPr="00A85BAD" w:rsidRDefault="00E933F7" w:rsidP="00E933F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B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Деятельность Центра </w:t>
      </w:r>
      <w:r w:rsidR="001000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2021-</w:t>
      </w:r>
      <w:r w:rsidRPr="00A85B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2022 года была направлена на реализацию основных целей:</w:t>
      </w:r>
    </w:p>
    <w:p w14:paraId="50FF18D9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внедрения на уровне основного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программ естественнонаучного и технологического профилей;</w:t>
      </w:r>
    </w:p>
    <w:p w14:paraId="6569202F" w14:textId="438AEA58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совершенствование методов обучения предметных областей «Физика», «Химия», «Биология». </w:t>
      </w:r>
    </w:p>
    <w:p w14:paraId="620612AC" w14:textId="59A49573" w:rsidR="00100048" w:rsidRPr="00100048" w:rsidRDefault="00100048" w:rsidP="00100048">
      <w:pPr>
        <w:jc w:val="both"/>
        <w:rPr>
          <w:rFonts w:ascii="Times New Roman" w:hAnsi="Times New Roman" w:cs="Times New Roman"/>
          <w:sz w:val="28"/>
          <w:szCs w:val="28"/>
        </w:rPr>
      </w:pPr>
      <w:r w:rsidRPr="00100048">
        <w:rPr>
          <w:rFonts w:ascii="Times New Roman" w:hAnsi="Times New Roman" w:cs="Times New Roman"/>
          <w:sz w:val="28"/>
          <w:szCs w:val="28"/>
        </w:rPr>
        <w:t>- создание условий для обеспечения занятий внеурочной деятельност</w:t>
      </w:r>
      <w:r>
        <w:rPr>
          <w:rFonts w:ascii="Times New Roman" w:hAnsi="Times New Roman" w:cs="Times New Roman"/>
          <w:sz w:val="28"/>
          <w:szCs w:val="28"/>
        </w:rPr>
        <w:t xml:space="preserve">ью </w:t>
      </w:r>
      <w:r w:rsidRPr="00100048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14:paraId="0D04A5BC" w14:textId="77777777" w:rsidR="00E933F7" w:rsidRPr="00A85BAD" w:rsidRDefault="00E933F7" w:rsidP="00E933F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85B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Достижению указанных целей способствовало решение следующих задач:</w:t>
      </w:r>
    </w:p>
    <w:p w14:paraId="0656DE0A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обновление содержания преподавания основных общеобразовательных программ по предметным областям «Физика», «Химия», «Биология» на обновленном учебном оборудовании;</w:t>
      </w:r>
    </w:p>
    <w:p w14:paraId="4D90D6B6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реализации программ по внеурочной деятельности;</w:t>
      </w:r>
    </w:p>
    <w:p w14:paraId="4889DCFB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обучающихся. </w:t>
      </w:r>
    </w:p>
    <w:p w14:paraId="6BEF735B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Центр образования технологического и естественнонаучного профилей «Точка роста» активно задействован в учебном процессе. Педагоги активно используют оборудование центра в образовательных целях: проведение опытов на уроках химии, физики, биологии. </w:t>
      </w:r>
    </w:p>
    <w:p w14:paraId="5C2952A8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Процент обученности по предмету «Физика» составляет 7-9 классы составляет 54 %, (средний балл 3,4) по предмету «Химия» 35%, (средний балл 3,4) по предмету «Биология» 65, 4% (средний балл 3,6).</w:t>
      </w:r>
    </w:p>
    <w:p w14:paraId="3854E6C0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предмету «Биология» наблюдается рост процента обученности за счет увлеченности детей предметом, возросшего процента практических занятий, а так же заинтересованности предметом и учителя, и детей. </w:t>
      </w:r>
    </w:p>
    <w:p w14:paraId="2852F70A" w14:textId="4A8357DD" w:rsidR="00E933F7" w:rsidRDefault="00E933F7" w:rsidP="003354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11DC032B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60D9DF0D" wp14:editId="214ECCF1">
            <wp:extent cx="1562100" cy="156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718FD82" wp14:editId="44C25AC3">
            <wp:extent cx="1619250" cy="1619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F20D250" wp14:editId="59314158">
            <wp:extent cx="1708150" cy="170815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3581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51A4B797" wp14:editId="372407E7">
            <wp:extent cx="1866900" cy="1866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C4FFFE8" wp14:editId="24196311">
            <wp:extent cx="1860550" cy="18605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6822" w14:textId="77777777" w:rsidR="00E933F7" w:rsidRDefault="00E933F7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На уроках биологии</w:t>
      </w:r>
    </w:p>
    <w:p w14:paraId="29015748" w14:textId="77777777" w:rsidR="007D7C60" w:rsidRPr="007D7C60" w:rsidRDefault="00E933F7" w:rsidP="007D7C60">
      <w:pPr>
        <w:jc w:val="both"/>
        <w:rPr>
          <w:rFonts w:ascii="Times New Roman" w:hAnsi="Times New Roman" w:cs="Times New Roman"/>
          <w:sz w:val="28"/>
          <w:szCs w:val="28"/>
        </w:rPr>
      </w:pPr>
      <w:r w:rsidRPr="007D7C60">
        <w:rPr>
          <w:rFonts w:ascii="Times New Roman" w:hAnsi="Times New Roman" w:cs="Times New Roman"/>
          <w:sz w:val="28"/>
          <w:szCs w:val="28"/>
        </w:rPr>
        <w:t>Широко применяется оборудование Центра во внеурочной деятельности. На занятиях по биологии по программе «Биолог- практик» обучающиеся 5 классов применяют теоретические знания на практике, рассматривают готовые препараты, готовят их самостоятельно, выполняют мини-проекты, с дальнейшим их представлением на уроках и факультативных занятиях, готовят и проводят акции экологической направленности</w:t>
      </w:r>
      <w:r w:rsidR="007D7C60" w:rsidRPr="007D7C60">
        <w:rPr>
          <w:rFonts w:ascii="Times New Roman" w:hAnsi="Times New Roman" w:cs="Times New Roman"/>
          <w:sz w:val="28"/>
          <w:szCs w:val="28"/>
        </w:rPr>
        <w:t xml:space="preserve">. 22 апреля во всем мире традиционно отмечается День Земли. В преддверие этого праздника в Акшинской средней школе прошел урок для пятиклассников. Учитель биологии Раздобреева Н.Ю. рассказала ребятам об истории Международного дня Земли, о его традициях, о Колоколе мира. Ребята узнали о природных богатствах нашей страны, о бережном отношении к природе, познакомились с экологическими проблемами страны и нашего края.  Приняли участие в экологической игре. На протяжении всего урока наблюдалась доброжелательная атмосфера между участниками и слаженная работа. Урок ко Дню Земли прошел в кабинете биологии Центра «Точка роста».  </w:t>
      </w:r>
    </w:p>
    <w:p w14:paraId="337E2E10" w14:textId="088E65A6" w:rsidR="007D7C60" w:rsidRPr="007D7C60" w:rsidRDefault="007D7C60" w:rsidP="007D7C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C60">
        <w:rPr>
          <w:rFonts w:ascii="Times New Roman" w:hAnsi="Times New Roman" w:cs="Times New Roman"/>
          <w:sz w:val="28"/>
          <w:szCs w:val="28"/>
        </w:rPr>
        <w:t xml:space="preserve">В рамках факультатива «Биолог-практик» Центра «Точка роста» учащиеся МБОУ «СОШ с. Акша» приняли участие в международном конкурсе «Зеленая планета»  в рамках проекта Экология России. Ребятам предлагалась в режиме онлайн в ограниченное время ответить на 15 вопросов из области экологии. В результате 9 участников получили сертификаты от проекта и памятные подарки. </w:t>
      </w:r>
    </w:p>
    <w:p w14:paraId="6FE4FAE7" w14:textId="77777777" w:rsidR="003E0320" w:rsidRDefault="00E933F7" w:rsidP="00E93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32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занятиях по физике по программе «Врата учености»  обучающиеся 7-8 классов приобретают навыки работы с новым оборудованием, компьютером</w:t>
      </w:r>
      <w:r w:rsidR="003E0320">
        <w:rPr>
          <w:rFonts w:ascii="Times New Roman" w:hAnsi="Times New Roman" w:cs="Times New Roman"/>
          <w:sz w:val="28"/>
          <w:szCs w:val="28"/>
        </w:rPr>
        <w:t xml:space="preserve">. Во время проведения предметной недели по физике обучающиеся принимали участие в квестах, интеллектуальных соревнованиях, марафонах.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B5E51" w14:textId="77777777" w:rsidR="00E933F7" w:rsidRDefault="00E933F7" w:rsidP="00E933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CFA3958" wp14:editId="2676F1B0">
            <wp:extent cx="3442579" cy="16313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65912" cy="164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3C22A536" wp14:editId="1828CBE8">
            <wp:extent cx="1561858" cy="1435291"/>
            <wp:effectExtent l="6033" t="0" r="6667" b="666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2207" cy="14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4582" w14:textId="77777777" w:rsidR="00E933F7" w:rsidRDefault="00E933F7" w:rsidP="00E933F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0233B1A" wp14:editId="129F3AA7">
            <wp:extent cx="3271338" cy="2453416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66" cy="24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noProof/>
        </w:rPr>
        <w:drawing>
          <wp:inline distT="0" distB="0" distL="0" distR="0" wp14:anchorId="0199C2DB" wp14:editId="02D50927">
            <wp:extent cx="1898650" cy="2531468"/>
            <wp:effectExtent l="0" t="0" r="635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40" cy="25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5E46" w14:textId="08EC1FD5" w:rsidR="00E933F7" w:rsidRDefault="00E933F7" w:rsidP="00E93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На уроках физики</w:t>
      </w:r>
    </w:p>
    <w:p w14:paraId="0F8E7B31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 по химии по программе «Юный химик» для обучающихся 8 классов  базируются в первую очередь на вовлечении обучающихся в практическую деятельность по проведению наблюдений и опытов. Значительная часть наблюдений и опытов, которые в традиционной методике предлагались как демонстрационные, перенесены в разряд ученически работ. </w:t>
      </w:r>
    </w:p>
    <w:p w14:paraId="59EDFB33" w14:textId="77777777" w:rsidR="00E933F7" w:rsidRDefault="00E933F7" w:rsidP="00E93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урочное и внеурочное время позволяет обучающимся совершенствовать коммуникативные навыки, креативность, выстраивать продуктивное сотрудничество со сверстниками и взрослыми. </w:t>
      </w:r>
    </w:p>
    <w:p w14:paraId="19CAC07A" w14:textId="77777777" w:rsidR="00E933F7" w:rsidRDefault="00E933F7" w:rsidP="00E93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обучающихся, охваченных образовательными программами общего образования естественнонаучной и технологической направленностей составляет 256 человек, численность обучающихся, занимающихся по программе дополнительного образования – 30 человек. </w:t>
      </w:r>
    </w:p>
    <w:p w14:paraId="5EF3CC59" w14:textId="0AC93A51" w:rsidR="003E0320" w:rsidRPr="003E0320" w:rsidRDefault="003E0320" w:rsidP="003E0320">
      <w:pPr>
        <w:jc w:val="both"/>
        <w:rPr>
          <w:rFonts w:ascii="Times New Roman" w:hAnsi="Times New Roman" w:cs="Times New Roman"/>
          <w:sz w:val="28"/>
          <w:szCs w:val="28"/>
        </w:rPr>
      </w:pPr>
      <w:r w:rsidRPr="003E0320">
        <w:rPr>
          <w:rFonts w:ascii="Times New Roman" w:hAnsi="Times New Roman" w:cs="Times New Roman"/>
          <w:sz w:val="28"/>
          <w:szCs w:val="28"/>
        </w:rPr>
        <w:t>6 апреля 2022 года в МБОУ «СОШ с. Акша» прошел педагогический совет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320">
        <w:rPr>
          <w:rFonts w:ascii="Times New Roman" w:hAnsi="Times New Roman" w:cs="Times New Roman"/>
          <w:sz w:val="28"/>
          <w:szCs w:val="28"/>
        </w:rPr>
        <w:t>«Повышение качества образования и уровня образовательных результатов  в рамках реализации образовательных программ «Точка роста»</w:t>
      </w:r>
    </w:p>
    <w:p w14:paraId="49F349FF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197">
        <w:rPr>
          <w:rFonts w:ascii="Times New Roman" w:hAnsi="Times New Roman" w:cs="Times New Roman"/>
          <w:sz w:val="28"/>
          <w:szCs w:val="28"/>
        </w:rPr>
        <w:t xml:space="preserve">В ходе педагогического совета руководитель центра «Точка роста» Воронецкая В.А. познакомила педагогов с деятельностью Центра, основными целями и задачами, над реализацией которых работает Центр. Была освещена </w:t>
      </w:r>
      <w:r w:rsidRPr="00A12197">
        <w:rPr>
          <w:rFonts w:ascii="Times New Roman" w:hAnsi="Times New Roman" w:cs="Times New Roman"/>
          <w:sz w:val="28"/>
          <w:szCs w:val="28"/>
        </w:rPr>
        <w:lastRenderedPageBreak/>
        <w:t>НПБ Центра, а так же подробно рассмотрены образовательные программы, с которыми работаю педагоги: «Химия», «Физика», «Биология». Деятельность Центра нацелена на повышение качества образования и уровня образовательных результатов, поэтому наблюдается повышения качества образования и обученности по биологии, физике</w:t>
      </w:r>
      <w:r>
        <w:rPr>
          <w:rFonts w:ascii="Times New Roman" w:hAnsi="Times New Roman" w:cs="Times New Roman"/>
          <w:sz w:val="28"/>
          <w:szCs w:val="28"/>
        </w:rPr>
        <w:t xml:space="preserve">, химии. Обучающиеся Центра являются активными участниками олимпиад, конкурсов, активно принимают участие во внеурочной деятельности по данным предметам. </w:t>
      </w:r>
    </w:p>
    <w:p w14:paraId="156AA969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был сделан акцент на участие и педагогов, и обучающихся в конкурсах разных уровней: федеральный, краевой, муниципальный. </w:t>
      </w:r>
    </w:p>
    <w:p w14:paraId="37F1D898" w14:textId="77777777" w:rsidR="003E0320" w:rsidRPr="00A12197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ВПР, ОГЭ и ЕГЭ, результаты Всероссийской олимпиады школьников по предметам «Физика», «Химия», «Биология» будут учитываться в отчетах по работе Центра «Точка роста». </w:t>
      </w:r>
      <w:r w:rsidRPr="00A121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0F0294" w14:textId="77777777" w:rsidR="003E0320" w:rsidRPr="00A12197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197">
        <w:rPr>
          <w:rFonts w:ascii="Times New Roman" w:hAnsi="Times New Roman" w:cs="Times New Roman"/>
          <w:sz w:val="28"/>
          <w:szCs w:val="28"/>
        </w:rPr>
        <w:t xml:space="preserve">Педагоги Раздобреева Н.Ю., Соколова Г.К., Петров В.А. познакомили педагогов с оборудованием, а так же осветили цели и задачи внеурочной деятельности и поделились первыми результатами. </w:t>
      </w:r>
    </w:p>
    <w:p w14:paraId="5EE2CCEB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197">
        <w:rPr>
          <w:rFonts w:ascii="Times New Roman" w:hAnsi="Times New Roman" w:cs="Times New Roman"/>
          <w:sz w:val="28"/>
          <w:szCs w:val="28"/>
        </w:rPr>
        <w:t xml:space="preserve">В заключении педагогического совета был представлен ролик, сняты для участия в краевом челлендж-марафоне «В_Точку!». </w:t>
      </w:r>
    </w:p>
    <w:p w14:paraId="3DDC3574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18C3F6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6ECEF6" wp14:editId="1E066B7E">
            <wp:extent cx="2222500" cy="2971331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07" cy="29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7756761F" wp14:editId="4AFE69B0">
            <wp:extent cx="2286000" cy="30562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28" cy="30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227C5F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Воронецкая В.А.-руководитель         Раздобреева Н.Ю. показывает</w:t>
      </w:r>
    </w:p>
    <w:p w14:paraId="600A37B4" w14:textId="77777777" w:rsidR="003E0320" w:rsidRDefault="003E0320" w:rsidP="003E0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                                                   работу оборудования</w:t>
      </w:r>
    </w:p>
    <w:p w14:paraId="0307E383" w14:textId="77777777" w:rsidR="003E0320" w:rsidRDefault="003E0320" w:rsidP="003E03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296A78" wp14:editId="58E635CA">
            <wp:extent cx="2784309" cy="2082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90" cy="20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2AA6911" wp14:editId="2E8D6D1F">
            <wp:extent cx="2779719" cy="207936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32" cy="20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DA60" w14:textId="77777777" w:rsidR="003E0320" w:rsidRDefault="003E0320" w:rsidP="003E03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В.А. рассказывает о работе кружка «Робототехник»</w:t>
      </w:r>
    </w:p>
    <w:p w14:paraId="55598126" w14:textId="77777777" w:rsidR="003E0320" w:rsidRDefault="003E0320" w:rsidP="003E03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9FFDBB" wp14:editId="4ED59CA4">
            <wp:extent cx="1644650" cy="21987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49" cy="22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73E711C6" wp14:editId="02A1D3BE">
            <wp:extent cx="1574800" cy="2105401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63" cy="21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6B57" w14:textId="77777777" w:rsidR="003E0320" w:rsidRPr="00A12197" w:rsidRDefault="003E0320" w:rsidP="003E03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Г.К. делится опытом проведения лабораторных работ с использованием оборудования «Точка роста»</w:t>
      </w:r>
    </w:p>
    <w:p w14:paraId="50E79666" w14:textId="468ED85F" w:rsidR="00E933F7" w:rsidRDefault="003E0320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апреле 2022 года педагоги и обучающиеся Центра образования «Точка роста» приняли  участие в </w:t>
      </w:r>
      <w:r w:rsidR="00D876C7">
        <w:rPr>
          <w:rFonts w:ascii="Times New Roman" w:hAnsi="Times New Roman" w:cs="Times New Roman"/>
          <w:sz w:val="28"/>
          <w:szCs w:val="28"/>
        </w:rPr>
        <w:t xml:space="preserve">краевом челлендж-марафоне «В _Точку» и представили видео-ролик, освещающий деятельность Центра. </w:t>
      </w:r>
    </w:p>
    <w:p w14:paraId="710F9C5C" w14:textId="2CC345B2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- талантливые</w:t>
      </w:r>
    </w:p>
    <w:p w14:paraId="5A558C43" w14:textId="22AF5954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 оригинальные</w:t>
      </w:r>
    </w:p>
    <w:p w14:paraId="6D26EC8B" w14:textId="13C6EC2F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- честные</w:t>
      </w:r>
    </w:p>
    <w:p w14:paraId="12BC67C7" w14:textId="454CA0BD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К-</w:t>
      </w:r>
      <w:r>
        <w:rPr>
          <w:rFonts w:ascii="Times New Roman" w:hAnsi="Times New Roman" w:cs="Times New Roman"/>
          <w:sz w:val="28"/>
          <w:szCs w:val="28"/>
        </w:rPr>
        <w:t xml:space="preserve"> креативные</w:t>
      </w:r>
    </w:p>
    <w:p w14:paraId="4C993BF2" w14:textId="4A542799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 артистичные</w:t>
      </w:r>
    </w:p>
    <w:p w14:paraId="3CE0FC5E" w14:textId="64FE0765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- разносторонние</w:t>
      </w:r>
    </w:p>
    <w:p w14:paraId="0406DBA8" w14:textId="6A10F307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- обаятельные </w:t>
      </w:r>
    </w:p>
    <w:p w14:paraId="3AFCDCC5" w14:textId="74C86074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С-</w:t>
      </w:r>
      <w:r>
        <w:rPr>
          <w:rFonts w:ascii="Times New Roman" w:hAnsi="Times New Roman" w:cs="Times New Roman"/>
          <w:sz w:val="28"/>
          <w:szCs w:val="28"/>
        </w:rPr>
        <w:t xml:space="preserve"> справедливые </w:t>
      </w:r>
    </w:p>
    <w:p w14:paraId="68AF3CC2" w14:textId="7EC94D51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- трудолюбивые </w:t>
      </w:r>
    </w:p>
    <w:p w14:paraId="6CEC2B0F" w14:textId="2B44B0F9" w:rsidR="00E94802" w:rsidRDefault="00E94802" w:rsidP="00E933F7">
      <w:pPr>
        <w:jc w:val="both"/>
        <w:rPr>
          <w:rFonts w:ascii="Times New Roman" w:hAnsi="Times New Roman" w:cs="Times New Roman"/>
          <w:sz w:val="28"/>
          <w:szCs w:val="28"/>
        </w:rPr>
      </w:pPr>
      <w:r w:rsidRPr="00E94802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 активные</w:t>
      </w:r>
    </w:p>
    <w:p w14:paraId="6E4837C8" w14:textId="538F725D" w:rsidR="00D876C7" w:rsidRDefault="00D876C7" w:rsidP="00E948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261A8C">
        <w:rPr>
          <w:rFonts w:ascii="Times New Roman" w:hAnsi="Times New Roman" w:cs="Times New Roman"/>
          <w:sz w:val="28"/>
          <w:szCs w:val="28"/>
        </w:rPr>
        <w:t xml:space="preserve">цели и задачи, поставленные на 2021-22 учебный год реализованы. </w:t>
      </w:r>
    </w:p>
    <w:p w14:paraId="5F81A2B1" w14:textId="77777777" w:rsidR="00E933F7" w:rsidRDefault="00E933F7" w:rsidP="00E933F7">
      <w:pPr>
        <w:rPr>
          <w:rFonts w:ascii="Times New Roman" w:hAnsi="Times New Roman" w:cs="Times New Roman"/>
          <w:sz w:val="28"/>
          <w:szCs w:val="28"/>
        </w:rPr>
      </w:pPr>
    </w:p>
    <w:p w14:paraId="0B4B3FC3" w14:textId="77777777" w:rsidR="00E933F7" w:rsidRDefault="00E933F7" w:rsidP="00E93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2EFAE1" w14:textId="77777777" w:rsidR="00A66607" w:rsidRPr="00E933F7" w:rsidRDefault="0054223D">
      <w:pPr>
        <w:rPr>
          <w:rFonts w:ascii="Times New Roman" w:hAnsi="Times New Roman" w:cs="Times New Roman"/>
          <w:sz w:val="28"/>
          <w:szCs w:val="28"/>
        </w:rPr>
      </w:pPr>
    </w:p>
    <w:sectPr w:rsidR="00A66607" w:rsidRPr="00E9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F74B0"/>
    <w:multiLevelType w:val="hybridMultilevel"/>
    <w:tmpl w:val="1D02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083"/>
    <w:rsid w:val="00100048"/>
    <w:rsid w:val="00175A5C"/>
    <w:rsid w:val="00261A8C"/>
    <w:rsid w:val="00275672"/>
    <w:rsid w:val="00280386"/>
    <w:rsid w:val="0033545D"/>
    <w:rsid w:val="003427DF"/>
    <w:rsid w:val="003E0320"/>
    <w:rsid w:val="004D6286"/>
    <w:rsid w:val="0054223D"/>
    <w:rsid w:val="005A7083"/>
    <w:rsid w:val="005D448E"/>
    <w:rsid w:val="005F7547"/>
    <w:rsid w:val="0068305E"/>
    <w:rsid w:val="007D7C60"/>
    <w:rsid w:val="00893565"/>
    <w:rsid w:val="00B91C5A"/>
    <w:rsid w:val="00D81540"/>
    <w:rsid w:val="00D876C7"/>
    <w:rsid w:val="00E933F7"/>
    <w:rsid w:val="00E94802"/>
    <w:rsid w:val="00E97EB7"/>
    <w:rsid w:val="00F9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39132"/>
  <w15:chartTrackingRefBased/>
  <w15:docId w15:val="{96E933E3-29D1-4B5E-B521-69CA3ED4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004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Школа71</dc:creator>
  <cp:keywords/>
  <dc:description/>
  <cp:lastModifiedBy>Школа71</cp:lastModifiedBy>
  <cp:revision>12</cp:revision>
  <dcterms:created xsi:type="dcterms:W3CDTF">2022-06-13T23:58:00Z</dcterms:created>
  <dcterms:modified xsi:type="dcterms:W3CDTF">2022-06-21T01:25:00Z</dcterms:modified>
</cp:coreProperties>
</file>